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FFC7CC" w14:textId="77777777" w:rsidR="00C74B74" w:rsidRPr="00A2463A" w:rsidRDefault="006E585D" w:rsidP="00D527A3">
      <w:pPr>
        <w:spacing w:line="480" w:lineRule="auto"/>
        <w:rPr>
          <w:rFonts w:ascii="Times New Roman" w:hAnsi="Times New Roman" w:cs="Times New Roman"/>
          <w:sz w:val="24"/>
          <w:szCs w:val="24"/>
        </w:rPr>
      </w:pPr>
    </w:p>
    <w:p w14:paraId="77A0A4BD" w14:textId="77777777" w:rsidR="004678C6" w:rsidRPr="00A2463A" w:rsidRDefault="00B311C6" w:rsidP="00D527A3">
      <w:pPr>
        <w:spacing w:line="480" w:lineRule="auto"/>
        <w:jc w:val="center"/>
        <w:rPr>
          <w:rFonts w:ascii="Times New Roman" w:hAnsi="Times New Roman" w:cs="Times New Roman"/>
          <w:sz w:val="24"/>
          <w:szCs w:val="24"/>
        </w:rPr>
      </w:pPr>
      <w:r w:rsidRPr="00A2463A">
        <w:rPr>
          <w:rFonts w:ascii="Times New Roman" w:hAnsi="Times New Roman" w:cs="Times New Roman"/>
          <w:sz w:val="24"/>
          <w:szCs w:val="24"/>
        </w:rPr>
        <w:t xml:space="preserve">   </w:t>
      </w:r>
    </w:p>
    <w:p w14:paraId="68DCD960" w14:textId="77777777" w:rsidR="004678C6" w:rsidRPr="00A2463A" w:rsidRDefault="006E585D" w:rsidP="00D527A3">
      <w:pPr>
        <w:spacing w:line="480" w:lineRule="auto"/>
        <w:jc w:val="center"/>
        <w:rPr>
          <w:rFonts w:ascii="Times New Roman" w:hAnsi="Times New Roman" w:cs="Times New Roman"/>
          <w:sz w:val="24"/>
          <w:szCs w:val="24"/>
        </w:rPr>
      </w:pPr>
    </w:p>
    <w:p w14:paraId="7B8C154F" w14:textId="77777777" w:rsidR="004678C6" w:rsidRPr="00A2463A" w:rsidRDefault="006E585D" w:rsidP="00D527A3">
      <w:pPr>
        <w:spacing w:line="480" w:lineRule="auto"/>
        <w:jc w:val="center"/>
        <w:rPr>
          <w:rFonts w:ascii="Times New Roman" w:hAnsi="Times New Roman" w:cs="Times New Roman"/>
          <w:sz w:val="24"/>
          <w:szCs w:val="24"/>
        </w:rPr>
      </w:pPr>
    </w:p>
    <w:p w14:paraId="481A64F2" w14:textId="77777777" w:rsidR="0044561A" w:rsidRPr="00A2463A" w:rsidRDefault="006E585D" w:rsidP="00D527A3">
      <w:pPr>
        <w:spacing w:line="480" w:lineRule="auto"/>
        <w:jc w:val="center"/>
        <w:rPr>
          <w:rFonts w:ascii="Times New Roman" w:hAnsi="Times New Roman" w:cs="Times New Roman"/>
          <w:sz w:val="24"/>
          <w:szCs w:val="24"/>
        </w:rPr>
      </w:pPr>
    </w:p>
    <w:p w14:paraId="379F6B76" w14:textId="77777777" w:rsidR="0044561A" w:rsidRPr="00A2463A" w:rsidRDefault="006E585D" w:rsidP="00D527A3">
      <w:pPr>
        <w:spacing w:line="480" w:lineRule="auto"/>
        <w:jc w:val="center"/>
        <w:rPr>
          <w:rFonts w:ascii="Times New Roman" w:hAnsi="Times New Roman" w:cs="Times New Roman"/>
          <w:sz w:val="24"/>
          <w:szCs w:val="24"/>
        </w:rPr>
      </w:pPr>
    </w:p>
    <w:p w14:paraId="79EA55A5" w14:textId="77777777" w:rsidR="004678C6" w:rsidRPr="00A2463A" w:rsidRDefault="00B311C6" w:rsidP="00D527A3">
      <w:pPr>
        <w:spacing w:line="480" w:lineRule="auto"/>
        <w:jc w:val="center"/>
        <w:rPr>
          <w:rFonts w:ascii="Times New Roman" w:hAnsi="Times New Roman" w:cs="Times New Roman"/>
          <w:sz w:val="24"/>
          <w:szCs w:val="24"/>
        </w:rPr>
      </w:pPr>
      <w:r w:rsidRPr="00A2463A">
        <w:rPr>
          <w:rFonts w:ascii="Times New Roman" w:hAnsi="Times New Roman" w:cs="Times New Roman"/>
          <w:sz w:val="24"/>
          <w:szCs w:val="24"/>
        </w:rPr>
        <w:t>Case Study: Why Aren’t They Listening?</w:t>
      </w:r>
    </w:p>
    <w:p w14:paraId="2DE49B98" w14:textId="77777777" w:rsidR="004678C6" w:rsidRPr="00A2463A" w:rsidRDefault="00B311C6" w:rsidP="00D527A3">
      <w:pPr>
        <w:spacing w:line="480" w:lineRule="auto"/>
        <w:jc w:val="center"/>
        <w:rPr>
          <w:rFonts w:ascii="Times New Roman" w:hAnsi="Times New Roman" w:cs="Times New Roman"/>
          <w:sz w:val="24"/>
          <w:szCs w:val="24"/>
        </w:rPr>
      </w:pPr>
      <w:r w:rsidRPr="00A2463A">
        <w:rPr>
          <w:rFonts w:ascii="Times New Roman" w:hAnsi="Times New Roman" w:cs="Times New Roman"/>
          <w:sz w:val="24"/>
          <w:szCs w:val="24"/>
        </w:rPr>
        <w:t>Student’s Name</w:t>
      </w:r>
    </w:p>
    <w:p w14:paraId="3631EB6A" w14:textId="77777777" w:rsidR="004678C6" w:rsidRPr="00A2463A" w:rsidRDefault="00B311C6" w:rsidP="00D527A3">
      <w:pPr>
        <w:spacing w:line="480" w:lineRule="auto"/>
        <w:jc w:val="center"/>
        <w:rPr>
          <w:rFonts w:ascii="Times New Roman" w:hAnsi="Times New Roman" w:cs="Times New Roman"/>
          <w:sz w:val="24"/>
          <w:szCs w:val="24"/>
        </w:rPr>
      </w:pPr>
      <w:r w:rsidRPr="00A2463A">
        <w:rPr>
          <w:rFonts w:ascii="Times New Roman" w:hAnsi="Times New Roman" w:cs="Times New Roman"/>
          <w:sz w:val="24"/>
          <w:szCs w:val="24"/>
        </w:rPr>
        <w:t>Institutional Affiliations</w:t>
      </w:r>
      <w:r w:rsidRPr="00A2463A">
        <w:rPr>
          <w:rFonts w:ascii="Times New Roman" w:hAnsi="Times New Roman" w:cs="Times New Roman"/>
          <w:sz w:val="24"/>
          <w:szCs w:val="24"/>
        </w:rPr>
        <w:br w:type="page"/>
      </w:r>
    </w:p>
    <w:p w14:paraId="34210924" w14:textId="77777777" w:rsidR="004678C6" w:rsidRPr="00A2463A" w:rsidRDefault="00B311C6" w:rsidP="00D527A3">
      <w:pPr>
        <w:spacing w:line="480" w:lineRule="auto"/>
        <w:jc w:val="center"/>
        <w:rPr>
          <w:rFonts w:ascii="Times New Roman" w:hAnsi="Times New Roman" w:cs="Times New Roman"/>
          <w:sz w:val="24"/>
          <w:szCs w:val="24"/>
        </w:rPr>
      </w:pPr>
      <w:r w:rsidRPr="00A2463A">
        <w:rPr>
          <w:rFonts w:ascii="Times New Roman" w:hAnsi="Times New Roman" w:cs="Times New Roman"/>
          <w:sz w:val="24"/>
          <w:szCs w:val="24"/>
        </w:rPr>
        <w:lastRenderedPageBreak/>
        <w:t>Case Study: Why Aren’t They Listening?</w:t>
      </w:r>
    </w:p>
    <w:p w14:paraId="7268766D" w14:textId="77777777" w:rsidR="00463ADD" w:rsidRPr="00A2463A" w:rsidRDefault="00B311C6" w:rsidP="00D527A3">
      <w:pPr>
        <w:spacing w:line="480" w:lineRule="auto"/>
        <w:ind w:firstLine="720"/>
        <w:rPr>
          <w:rFonts w:ascii="Times New Roman" w:hAnsi="Times New Roman" w:cs="Times New Roman"/>
          <w:sz w:val="24"/>
          <w:szCs w:val="24"/>
        </w:rPr>
      </w:pPr>
      <w:r w:rsidRPr="00A2463A">
        <w:rPr>
          <w:rFonts w:ascii="Times New Roman" w:hAnsi="Times New Roman" w:cs="Times New Roman"/>
          <w:sz w:val="24"/>
          <w:szCs w:val="24"/>
        </w:rPr>
        <w:t>Human resource department in any organization is very crucial due to the various roles that it plays. From the case of Jim Anderson, a training specialist designing a 6-week training program on listening and communication skills for effective management proves that indeed, Human Resource Management play crucial roles within organizations. The two goals are participants to learn new communication behaviour and for them to enjoy the seminar so that they develop an interest to want to attend future seminars.</w:t>
      </w:r>
    </w:p>
    <w:p w14:paraId="4310F3EA" w14:textId="79A9B6C0" w:rsidR="00F87A03" w:rsidRPr="00A2463A" w:rsidRDefault="00B311C6" w:rsidP="00D527A3">
      <w:pPr>
        <w:spacing w:line="480" w:lineRule="auto"/>
        <w:ind w:firstLine="720"/>
        <w:rPr>
          <w:rFonts w:ascii="Times New Roman" w:hAnsi="Times New Roman" w:cs="Times New Roman"/>
          <w:sz w:val="24"/>
          <w:szCs w:val="24"/>
        </w:rPr>
      </w:pPr>
      <w:r w:rsidRPr="00A2463A">
        <w:rPr>
          <w:rFonts w:ascii="Times New Roman" w:hAnsi="Times New Roman" w:cs="Times New Roman"/>
          <w:sz w:val="24"/>
          <w:szCs w:val="24"/>
        </w:rPr>
        <w:t>Jim uses the supportive leadership style to run the seminar. The supportive leadership style accommodates low directive behavior and high supportive behavior</w:t>
      </w:r>
      <w:r w:rsidR="00510F1D" w:rsidRPr="00A2463A">
        <w:rPr>
          <w:rFonts w:ascii="Times New Roman" w:hAnsi="Times New Roman" w:cs="Times New Roman"/>
          <w:sz w:val="24"/>
          <w:szCs w:val="24"/>
          <w:shd w:val="clear" w:color="auto" w:fill="FFFFFF"/>
        </w:rPr>
        <w:t xml:space="preserve"> (Schmidt et al., 2014)</w:t>
      </w:r>
      <w:r w:rsidRPr="00A2463A">
        <w:rPr>
          <w:rFonts w:ascii="Times New Roman" w:hAnsi="Times New Roman" w:cs="Times New Roman"/>
          <w:sz w:val="24"/>
          <w:szCs w:val="24"/>
        </w:rPr>
        <w:t>. By Jim not giving any direction on the seminars shows that he is utilizing supportive leadership style. He is not focusing directly on the goals at hand but instead encourage the subordinate staff, supports them and tries to be as friendly as possible.</w:t>
      </w:r>
    </w:p>
    <w:p w14:paraId="7C6A3ECE" w14:textId="77777777" w:rsidR="00A32A44" w:rsidRPr="00A2463A" w:rsidRDefault="00B311C6" w:rsidP="00D527A3">
      <w:pPr>
        <w:spacing w:line="480" w:lineRule="auto"/>
        <w:ind w:firstLine="720"/>
        <w:rPr>
          <w:rFonts w:ascii="Times New Roman" w:hAnsi="Times New Roman" w:cs="Times New Roman"/>
          <w:sz w:val="24"/>
          <w:szCs w:val="24"/>
        </w:rPr>
      </w:pPr>
      <w:r w:rsidRPr="00A2463A">
        <w:rPr>
          <w:rFonts w:ascii="Times New Roman" w:hAnsi="Times New Roman" w:cs="Times New Roman"/>
          <w:sz w:val="24"/>
          <w:szCs w:val="24"/>
        </w:rPr>
        <w:t xml:space="preserve">The managers fall in the D2 level of development because they have some competence but lack commitment. All the </w:t>
      </w:r>
      <w:r w:rsidRPr="00A2463A">
        <w:rPr>
          <w:rFonts w:ascii="Times New Roman" w:hAnsi="Times New Roman" w:cs="Times New Roman"/>
          <w:noProof/>
          <w:sz w:val="24"/>
          <w:szCs w:val="24"/>
        </w:rPr>
        <w:t>managers</w:t>
      </w:r>
      <w:r w:rsidRPr="00A2463A">
        <w:rPr>
          <w:rFonts w:ascii="Times New Roman" w:hAnsi="Times New Roman" w:cs="Times New Roman"/>
          <w:sz w:val="24"/>
          <w:szCs w:val="24"/>
        </w:rPr>
        <w:t xml:space="preserve"> in the seminar are not ready to learn what is offered through the seminar although they are able and adequately qualified. Most of the managers arrive at the seminar late, do not show up at all to the seminar, leave early and show lack of commitment despite the fact that they are highly educated.</w:t>
      </w:r>
    </w:p>
    <w:p w14:paraId="12F86D22" w14:textId="7A537222" w:rsidR="00E43BD7" w:rsidRPr="00A2463A" w:rsidRDefault="00B311C6" w:rsidP="00D527A3">
      <w:pPr>
        <w:spacing w:line="480" w:lineRule="auto"/>
        <w:ind w:firstLine="720"/>
        <w:rPr>
          <w:rFonts w:ascii="Times New Roman" w:hAnsi="Times New Roman" w:cs="Times New Roman"/>
          <w:sz w:val="24"/>
          <w:szCs w:val="24"/>
        </w:rPr>
      </w:pPr>
      <w:r w:rsidRPr="00A2463A">
        <w:rPr>
          <w:rFonts w:ascii="Times New Roman" w:hAnsi="Times New Roman" w:cs="Times New Roman"/>
          <w:sz w:val="24"/>
          <w:szCs w:val="24"/>
        </w:rPr>
        <w:t xml:space="preserve">From a leadership </w:t>
      </w:r>
      <w:r w:rsidRPr="00A2463A">
        <w:rPr>
          <w:rFonts w:ascii="Times New Roman" w:hAnsi="Times New Roman" w:cs="Times New Roman"/>
          <w:noProof/>
          <w:sz w:val="24"/>
          <w:szCs w:val="24"/>
        </w:rPr>
        <w:t>perspective,</w:t>
      </w:r>
      <w:r w:rsidRPr="00A2463A">
        <w:rPr>
          <w:rFonts w:ascii="Times New Roman" w:hAnsi="Times New Roman" w:cs="Times New Roman"/>
          <w:sz w:val="24"/>
          <w:szCs w:val="24"/>
        </w:rPr>
        <w:t xml:space="preserve"> Jim is not utilizing the coaching leadership. The situational approach comes from the idea that employees move forward and backward along the developmental continuum. Therefore, Jim has to find out the developmental continuum where his employees fall and adopt the appropriate leadership style. With that Jim should integrate the coaching leadership style in order to be more direct and get more commitment from the middle-</w:t>
      </w:r>
      <w:r w:rsidRPr="00A2463A">
        <w:rPr>
          <w:rFonts w:ascii="Times New Roman" w:hAnsi="Times New Roman" w:cs="Times New Roman"/>
          <w:sz w:val="24"/>
          <w:szCs w:val="24"/>
        </w:rPr>
        <w:lastRenderedPageBreak/>
        <w:t xml:space="preserve">level managers. </w:t>
      </w:r>
      <w:r w:rsidR="00510F1D" w:rsidRPr="00A2463A">
        <w:rPr>
          <w:rFonts w:ascii="Times New Roman" w:hAnsi="Times New Roman" w:cs="Times New Roman"/>
          <w:sz w:val="24"/>
          <w:szCs w:val="24"/>
        </w:rPr>
        <w:t xml:space="preserve">According to </w:t>
      </w:r>
      <w:r w:rsidR="00510F1D" w:rsidRPr="00A2463A">
        <w:rPr>
          <w:rFonts w:ascii="Times New Roman" w:hAnsi="Times New Roman" w:cs="Times New Roman"/>
          <w:sz w:val="24"/>
          <w:szCs w:val="24"/>
          <w:shd w:val="clear" w:color="auto" w:fill="FFFFFF"/>
        </w:rPr>
        <w:t>Berg et al. (2016), coaching leadership style</w:t>
      </w:r>
      <w:r w:rsidRPr="00A2463A">
        <w:rPr>
          <w:rFonts w:ascii="Times New Roman" w:hAnsi="Times New Roman" w:cs="Times New Roman"/>
          <w:sz w:val="24"/>
          <w:szCs w:val="24"/>
        </w:rPr>
        <w:t xml:space="preserve"> will bring a one-on-one relationship between the leader’s style and the development of the </w:t>
      </w:r>
      <w:r w:rsidRPr="00A2463A">
        <w:rPr>
          <w:rFonts w:ascii="Times New Roman" w:hAnsi="Times New Roman" w:cs="Times New Roman"/>
          <w:noProof/>
          <w:sz w:val="24"/>
          <w:szCs w:val="24"/>
        </w:rPr>
        <w:t>level</w:t>
      </w:r>
      <w:r w:rsidRPr="00A2463A">
        <w:rPr>
          <w:rFonts w:ascii="Times New Roman" w:hAnsi="Times New Roman" w:cs="Times New Roman"/>
          <w:sz w:val="24"/>
          <w:szCs w:val="24"/>
        </w:rPr>
        <w:t xml:space="preserve"> of the subordinates.</w:t>
      </w:r>
    </w:p>
    <w:p w14:paraId="37A1CFCA" w14:textId="77777777" w:rsidR="007D0D65" w:rsidRPr="00A2463A" w:rsidRDefault="00B311C6" w:rsidP="00D527A3">
      <w:pPr>
        <w:spacing w:line="480" w:lineRule="auto"/>
        <w:ind w:firstLine="720"/>
        <w:rPr>
          <w:rFonts w:ascii="Times New Roman" w:hAnsi="Times New Roman" w:cs="Times New Roman"/>
          <w:sz w:val="24"/>
          <w:szCs w:val="24"/>
        </w:rPr>
      </w:pPr>
      <w:r w:rsidRPr="00A2463A">
        <w:rPr>
          <w:rFonts w:ascii="Times New Roman" w:hAnsi="Times New Roman" w:cs="Times New Roman"/>
          <w:sz w:val="24"/>
          <w:szCs w:val="24"/>
        </w:rPr>
        <w:t xml:space="preserve">Implementing the S2 leadership style is one of the changes that will improve the seminar. The success of the seminar will be fueled by the high-directive support offered by the S2 leadership style. Adopting such an approach will help Jim to meet both the managers’ socio-emotional needs and achieving goals. In addition, the S2 leadership style provides close supervision, control and structure to the people one is working with. On the other hand, Jim should communicate the participation expectations and the importance of attending the seminar. With this, Jim will be able to address all the matters of reporting to the seminar late and leaving early. Secondly, the structure of the seminar can be based more on the substantive and innovative content </w:t>
      </w:r>
      <w:r w:rsidRPr="00A2463A">
        <w:rPr>
          <w:rFonts w:ascii="Times New Roman" w:hAnsi="Times New Roman" w:cs="Times New Roman"/>
          <w:noProof/>
          <w:sz w:val="24"/>
          <w:szCs w:val="24"/>
        </w:rPr>
        <w:t>instead of</w:t>
      </w:r>
      <w:r w:rsidRPr="00A2463A">
        <w:rPr>
          <w:rFonts w:ascii="Times New Roman" w:hAnsi="Times New Roman" w:cs="Times New Roman"/>
          <w:sz w:val="24"/>
          <w:szCs w:val="24"/>
        </w:rPr>
        <w:t xml:space="preserve"> on the variety of the presentations methods. Although Jim questioned himself about his own tactics and whether he treated the managers in the wrong way, he failed to stress the importance of the content.</w:t>
      </w:r>
    </w:p>
    <w:p w14:paraId="55AD4495" w14:textId="77777777" w:rsidR="00B2624D" w:rsidRPr="00A2463A" w:rsidRDefault="00B311C6" w:rsidP="00D527A3">
      <w:pPr>
        <w:spacing w:line="480" w:lineRule="auto"/>
        <w:ind w:firstLine="720"/>
        <w:rPr>
          <w:rFonts w:ascii="Times New Roman" w:hAnsi="Times New Roman" w:cs="Times New Roman"/>
          <w:sz w:val="24"/>
          <w:szCs w:val="24"/>
        </w:rPr>
      </w:pPr>
      <w:r w:rsidRPr="00A2463A">
        <w:rPr>
          <w:rFonts w:ascii="Times New Roman" w:hAnsi="Times New Roman" w:cs="Times New Roman"/>
          <w:sz w:val="24"/>
          <w:szCs w:val="24"/>
        </w:rPr>
        <w:t>In summation, the 6-week training program faced twists and turns because Jim adopted the wrong leadership style. On the other hand, Jim should stress much on the importance of the seminar for the managers to have both commitment and competence. For that reason, Jim should adopt coaching leadership style to offer more directions to the middle-level managers. Consequently, Jim should implement S2 leadership style to focus on meeting the socio-emotional needs and achieving the seminar goals.</w:t>
      </w:r>
    </w:p>
    <w:p w14:paraId="7B70DF0A" w14:textId="77777777" w:rsidR="00510F1D" w:rsidRPr="00A2463A" w:rsidRDefault="00510F1D">
      <w:pPr>
        <w:rPr>
          <w:rFonts w:ascii="Times New Roman" w:hAnsi="Times New Roman" w:cs="Times New Roman"/>
          <w:sz w:val="24"/>
          <w:szCs w:val="24"/>
        </w:rPr>
      </w:pPr>
      <w:r w:rsidRPr="00A2463A">
        <w:rPr>
          <w:rFonts w:ascii="Times New Roman" w:hAnsi="Times New Roman" w:cs="Times New Roman"/>
          <w:sz w:val="24"/>
          <w:szCs w:val="24"/>
        </w:rPr>
        <w:br w:type="page"/>
      </w:r>
    </w:p>
    <w:p w14:paraId="09CCF02C" w14:textId="30F328CC" w:rsidR="00510F1D" w:rsidRPr="00A2463A" w:rsidRDefault="00510F1D" w:rsidP="00510F1D">
      <w:pPr>
        <w:spacing w:line="480" w:lineRule="auto"/>
        <w:jc w:val="center"/>
        <w:rPr>
          <w:rFonts w:ascii="Times New Roman" w:hAnsi="Times New Roman" w:cs="Times New Roman"/>
          <w:sz w:val="24"/>
          <w:szCs w:val="24"/>
        </w:rPr>
      </w:pPr>
      <w:r w:rsidRPr="00A2463A">
        <w:rPr>
          <w:rFonts w:ascii="Times New Roman" w:hAnsi="Times New Roman" w:cs="Times New Roman"/>
          <w:sz w:val="24"/>
          <w:szCs w:val="24"/>
        </w:rPr>
        <w:lastRenderedPageBreak/>
        <w:t>References</w:t>
      </w:r>
    </w:p>
    <w:p w14:paraId="2235E797" w14:textId="77777777" w:rsidR="00510F1D" w:rsidRPr="00A2463A" w:rsidRDefault="00510F1D" w:rsidP="00510F1D">
      <w:pPr>
        <w:spacing w:line="480" w:lineRule="auto"/>
        <w:ind w:left="720" w:hanging="720"/>
        <w:rPr>
          <w:rFonts w:ascii="Times New Roman" w:hAnsi="Times New Roman" w:cs="Times New Roman"/>
          <w:sz w:val="24"/>
          <w:szCs w:val="24"/>
        </w:rPr>
      </w:pPr>
      <w:r w:rsidRPr="00A2463A">
        <w:rPr>
          <w:rFonts w:ascii="Times New Roman" w:hAnsi="Times New Roman" w:cs="Times New Roman"/>
          <w:sz w:val="24"/>
          <w:szCs w:val="24"/>
          <w:shd w:val="clear" w:color="auto" w:fill="FFFFFF"/>
        </w:rPr>
        <w:t>Berg, M. E., Berg, M. E., Karlsen, J. T., &amp; Karlsen, J. T. (2016). A study of coaching leadership style practice in projects. </w:t>
      </w:r>
      <w:r w:rsidRPr="00A2463A">
        <w:rPr>
          <w:rFonts w:ascii="Times New Roman" w:hAnsi="Times New Roman" w:cs="Times New Roman"/>
          <w:i/>
          <w:iCs/>
          <w:sz w:val="24"/>
          <w:szCs w:val="24"/>
          <w:shd w:val="clear" w:color="auto" w:fill="FFFFFF"/>
        </w:rPr>
        <w:t>Management Research Review</w:t>
      </w:r>
      <w:r w:rsidRPr="00A2463A">
        <w:rPr>
          <w:rFonts w:ascii="Times New Roman" w:hAnsi="Times New Roman" w:cs="Times New Roman"/>
          <w:sz w:val="24"/>
          <w:szCs w:val="24"/>
          <w:shd w:val="clear" w:color="auto" w:fill="FFFFFF"/>
        </w:rPr>
        <w:t>, </w:t>
      </w:r>
      <w:r w:rsidRPr="00A2463A">
        <w:rPr>
          <w:rFonts w:ascii="Times New Roman" w:hAnsi="Times New Roman" w:cs="Times New Roman"/>
          <w:i/>
          <w:iCs/>
          <w:sz w:val="24"/>
          <w:szCs w:val="24"/>
          <w:shd w:val="clear" w:color="auto" w:fill="FFFFFF"/>
        </w:rPr>
        <w:t>39</w:t>
      </w:r>
      <w:r w:rsidRPr="00A2463A">
        <w:rPr>
          <w:rFonts w:ascii="Times New Roman" w:hAnsi="Times New Roman" w:cs="Times New Roman"/>
          <w:sz w:val="24"/>
          <w:szCs w:val="24"/>
          <w:shd w:val="clear" w:color="auto" w:fill="FFFFFF"/>
        </w:rPr>
        <w:t>(9), 1122-1142.</w:t>
      </w:r>
    </w:p>
    <w:p w14:paraId="09025B6F" w14:textId="77777777" w:rsidR="00510F1D" w:rsidRPr="00A2463A" w:rsidRDefault="00510F1D" w:rsidP="00510F1D">
      <w:pPr>
        <w:spacing w:line="480" w:lineRule="auto"/>
        <w:ind w:left="720" w:hanging="720"/>
        <w:rPr>
          <w:rFonts w:ascii="Times New Roman" w:hAnsi="Times New Roman" w:cs="Times New Roman"/>
          <w:sz w:val="24"/>
          <w:szCs w:val="24"/>
        </w:rPr>
      </w:pPr>
      <w:r w:rsidRPr="00A2463A">
        <w:rPr>
          <w:rFonts w:ascii="Times New Roman" w:hAnsi="Times New Roman" w:cs="Times New Roman"/>
          <w:sz w:val="24"/>
          <w:szCs w:val="24"/>
          <w:shd w:val="clear" w:color="auto" w:fill="FFFFFF"/>
        </w:rPr>
        <w:t>Schmidt, B., Loerbroks, A., Herr, R. M., Wilson, M. G., Jarczok, M. N., Litaker, D., ... &amp; Fischer, J. E. (2014). Associations between supportive leadership and employees self-rated health in an occupational sample. </w:t>
      </w:r>
      <w:r w:rsidRPr="00A2463A">
        <w:rPr>
          <w:rFonts w:ascii="Times New Roman" w:hAnsi="Times New Roman" w:cs="Times New Roman"/>
          <w:i/>
          <w:iCs/>
          <w:sz w:val="24"/>
          <w:szCs w:val="24"/>
          <w:shd w:val="clear" w:color="auto" w:fill="FFFFFF"/>
        </w:rPr>
        <w:t>International journal of behavioral medicine</w:t>
      </w:r>
      <w:r w:rsidRPr="00A2463A">
        <w:rPr>
          <w:rFonts w:ascii="Times New Roman" w:hAnsi="Times New Roman" w:cs="Times New Roman"/>
          <w:sz w:val="24"/>
          <w:szCs w:val="24"/>
          <w:shd w:val="clear" w:color="auto" w:fill="FFFFFF"/>
        </w:rPr>
        <w:t>, </w:t>
      </w:r>
      <w:r w:rsidRPr="00A2463A">
        <w:rPr>
          <w:rFonts w:ascii="Times New Roman" w:hAnsi="Times New Roman" w:cs="Times New Roman"/>
          <w:i/>
          <w:iCs/>
          <w:sz w:val="24"/>
          <w:szCs w:val="24"/>
          <w:shd w:val="clear" w:color="auto" w:fill="FFFFFF"/>
        </w:rPr>
        <w:t>21</w:t>
      </w:r>
      <w:r w:rsidRPr="00A2463A">
        <w:rPr>
          <w:rFonts w:ascii="Times New Roman" w:hAnsi="Times New Roman" w:cs="Times New Roman"/>
          <w:sz w:val="24"/>
          <w:szCs w:val="24"/>
          <w:shd w:val="clear" w:color="auto" w:fill="FFFFFF"/>
        </w:rPr>
        <w:t>(5), 750-756.</w:t>
      </w:r>
      <w:bookmarkStart w:id="0" w:name="_GoBack"/>
      <w:bookmarkEnd w:id="0"/>
    </w:p>
    <w:p w14:paraId="1626892D" w14:textId="77777777" w:rsidR="00510F1D" w:rsidRPr="00A2463A" w:rsidRDefault="00510F1D" w:rsidP="00510F1D">
      <w:pPr>
        <w:spacing w:line="480" w:lineRule="auto"/>
        <w:rPr>
          <w:rFonts w:ascii="Times New Roman" w:hAnsi="Times New Roman" w:cs="Times New Roman"/>
          <w:b/>
          <w:sz w:val="24"/>
          <w:szCs w:val="24"/>
        </w:rPr>
      </w:pPr>
    </w:p>
    <w:sectPr w:rsidR="00510F1D" w:rsidRPr="00A2463A" w:rsidSect="004678C6">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D4D609" w14:textId="77777777" w:rsidR="006E585D" w:rsidRDefault="006E585D">
      <w:pPr>
        <w:spacing w:after="0" w:line="240" w:lineRule="auto"/>
      </w:pPr>
      <w:r>
        <w:separator/>
      </w:r>
    </w:p>
  </w:endnote>
  <w:endnote w:type="continuationSeparator" w:id="0">
    <w:p w14:paraId="727FF075" w14:textId="77777777" w:rsidR="006E585D" w:rsidRDefault="006E5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DC88BED" w14:textId="77777777" w:rsidR="006E585D" w:rsidRDefault="006E585D">
      <w:pPr>
        <w:spacing w:after="0" w:line="240" w:lineRule="auto"/>
      </w:pPr>
      <w:r>
        <w:separator/>
      </w:r>
    </w:p>
  </w:footnote>
  <w:footnote w:type="continuationSeparator" w:id="0">
    <w:p w14:paraId="7111C46F" w14:textId="77777777" w:rsidR="006E585D" w:rsidRDefault="006E58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689517659"/>
      <w:docPartObj>
        <w:docPartGallery w:val="Page Numbers (Top of Page)"/>
        <w:docPartUnique/>
      </w:docPartObj>
    </w:sdtPr>
    <w:sdtEndPr>
      <w:rPr>
        <w:noProof/>
      </w:rPr>
    </w:sdtEndPr>
    <w:sdtContent>
      <w:p w14:paraId="66FEB260" w14:textId="77777777" w:rsidR="004678C6" w:rsidRPr="00C03F6B" w:rsidRDefault="00B311C6">
        <w:pPr>
          <w:pStyle w:val="Header"/>
          <w:jc w:val="right"/>
          <w:rPr>
            <w:rFonts w:ascii="Times New Roman" w:hAnsi="Times New Roman" w:cs="Times New Roman"/>
          </w:rPr>
        </w:pPr>
        <w:r>
          <w:rPr>
            <w:rFonts w:ascii="Times New Roman" w:hAnsi="Times New Roman" w:cs="Times New Roman"/>
          </w:rPr>
          <w:t xml:space="preserve">CASE STUDY: </w:t>
        </w:r>
        <w:r w:rsidRPr="00C03F6B">
          <w:rPr>
            <w:rFonts w:ascii="Times New Roman" w:hAnsi="Times New Roman" w:cs="Times New Roman"/>
          </w:rPr>
          <w:t>WHY AREN’T THEY LISTENING</w:t>
        </w:r>
        <w:r>
          <w:rPr>
            <w:rFonts w:ascii="Times New Roman" w:hAnsi="Times New Roman" w:cs="Times New Roman"/>
          </w:rPr>
          <w:t>?</w:t>
        </w:r>
        <w:r w:rsidRPr="00C03F6B">
          <w:rPr>
            <w:rFonts w:ascii="Times New Roman" w:hAnsi="Times New Roman" w:cs="Times New Roman"/>
          </w:rPr>
          <w:t xml:space="preserve">                               </w:t>
        </w:r>
        <w:r>
          <w:rPr>
            <w:rFonts w:ascii="Times New Roman" w:hAnsi="Times New Roman" w:cs="Times New Roman"/>
          </w:rPr>
          <w:t xml:space="preserve">                                                 </w:t>
        </w:r>
        <w:r w:rsidRPr="00C03F6B">
          <w:rPr>
            <w:rFonts w:ascii="Times New Roman" w:hAnsi="Times New Roman" w:cs="Times New Roman"/>
          </w:rPr>
          <w:fldChar w:fldCharType="begin"/>
        </w:r>
        <w:r w:rsidRPr="00C03F6B">
          <w:rPr>
            <w:rFonts w:ascii="Times New Roman" w:hAnsi="Times New Roman" w:cs="Times New Roman"/>
          </w:rPr>
          <w:instrText xml:space="preserve"> PAGE   \* MERGEFORMAT </w:instrText>
        </w:r>
        <w:r w:rsidRPr="00C03F6B">
          <w:rPr>
            <w:rFonts w:ascii="Times New Roman" w:hAnsi="Times New Roman" w:cs="Times New Roman"/>
          </w:rPr>
          <w:fldChar w:fldCharType="separate"/>
        </w:r>
        <w:r w:rsidR="008605F0">
          <w:rPr>
            <w:rFonts w:ascii="Times New Roman" w:hAnsi="Times New Roman" w:cs="Times New Roman"/>
            <w:noProof/>
          </w:rPr>
          <w:t>3</w:t>
        </w:r>
        <w:r w:rsidRPr="00C03F6B">
          <w:rPr>
            <w:rFonts w:ascii="Times New Roman" w:hAnsi="Times New Roman" w:cs="Times New Roman"/>
            <w:noProof/>
          </w:rPr>
          <w:fldChar w:fldCharType="end"/>
        </w:r>
      </w:p>
    </w:sdtContent>
  </w:sdt>
  <w:p w14:paraId="540DEFEE" w14:textId="77777777" w:rsidR="004678C6" w:rsidRPr="004678C6" w:rsidRDefault="006E585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71AE1C" w14:textId="77777777" w:rsidR="004678C6" w:rsidRPr="009B4ACE" w:rsidRDefault="00B311C6" w:rsidP="004678C6">
    <w:pPr>
      <w:pStyle w:val="Header"/>
      <w:rPr>
        <w:rFonts w:ascii="Times New Roman" w:hAnsi="Times New Roman" w:cs="Times New Roman"/>
      </w:rPr>
    </w:pPr>
    <w:r w:rsidRPr="009B4ACE">
      <w:rPr>
        <w:rFonts w:ascii="Times New Roman" w:hAnsi="Times New Roman" w:cs="Times New Roman"/>
      </w:rPr>
      <w:t>Running head:</w:t>
    </w:r>
    <w:sdt>
      <w:sdtPr>
        <w:rPr>
          <w:rFonts w:ascii="Times New Roman" w:hAnsi="Times New Roman" w:cs="Times New Roman"/>
        </w:rPr>
        <w:id w:val="-254216200"/>
        <w:docPartObj>
          <w:docPartGallery w:val="Page Numbers (Top of Page)"/>
          <w:docPartUnique/>
        </w:docPartObj>
      </w:sdtPr>
      <w:sdtEndPr>
        <w:rPr>
          <w:noProof/>
        </w:rPr>
      </w:sdtEndPr>
      <w:sdtContent>
        <w:r w:rsidRPr="009B4ACE">
          <w:rPr>
            <w:rFonts w:ascii="Times New Roman" w:hAnsi="Times New Roman" w:cs="Times New Roman"/>
          </w:rPr>
          <w:t xml:space="preserve"> CASE STUDY: WHY AREN’T THEY LISTENING</w:t>
        </w:r>
        <w:r>
          <w:rPr>
            <w:rFonts w:ascii="Times New Roman" w:hAnsi="Times New Roman" w:cs="Times New Roman"/>
          </w:rPr>
          <w:t>?</w:t>
        </w:r>
      </w:sdtContent>
    </w:sdt>
  </w:p>
  <w:p w14:paraId="29313E1E" w14:textId="77777777" w:rsidR="004678C6" w:rsidRPr="004678C6" w:rsidRDefault="006E585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BSJDAzNzM1MjS3NLUyUdpeDU4uLM/DyQAuNaAAq7Me0sAAAA"/>
  </w:docVars>
  <w:rsids>
    <w:rsidRoot w:val="0028742C"/>
    <w:rsid w:val="0028742C"/>
    <w:rsid w:val="00510F1D"/>
    <w:rsid w:val="006E585D"/>
    <w:rsid w:val="00750D4E"/>
    <w:rsid w:val="008605F0"/>
    <w:rsid w:val="00A2463A"/>
    <w:rsid w:val="00B311C6"/>
    <w:rsid w:val="00B466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E82F7F-8C56-421C-9E27-E809DFD60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678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78C6"/>
  </w:style>
  <w:style w:type="paragraph" w:styleId="Footer">
    <w:name w:val="footer"/>
    <w:basedOn w:val="Normal"/>
    <w:link w:val="FooterChar"/>
    <w:uiPriority w:val="99"/>
    <w:unhideWhenUsed/>
    <w:rsid w:val="004678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78C6"/>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B466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66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4</Pages>
  <Words>607</Words>
  <Characters>3462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dc:creator>
  <cp:lastModifiedBy>15</cp:lastModifiedBy>
  <cp:revision>26</cp:revision>
  <dcterms:created xsi:type="dcterms:W3CDTF">2017-10-22T13:04:00Z</dcterms:created>
  <dcterms:modified xsi:type="dcterms:W3CDTF">2017-10-23T21:05:00Z</dcterms:modified>
</cp:coreProperties>
</file>